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0311B7">
        <w:rPr>
          <w:rFonts w:ascii="Times New Roman" w:eastAsia="Times New Roman" w:hAnsi="Times New Roman" w:cs="Times New Roman"/>
          <w:sz w:val="28"/>
        </w:rPr>
        <w:t>Вокзальная, 10</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DD309E">
        <w:rPr>
          <w:rFonts w:ascii="Times New Roman" w:eastAsia="Times New Roman" w:hAnsi="Times New Roman" w:cs="Times New Roman"/>
          <w:sz w:val="28"/>
          <w:u w:val="single"/>
        </w:rPr>
        <w:t>12.07.2021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DD309E">
        <w:rPr>
          <w:rFonts w:ascii="Times New Roman" w:eastAsia="Times New Roman" w:hAnsi="Times New Roman" w:cs="Times New Roman"/>
          <w:sz w:val="28"/>
          <w:u w:val="single"/>
        </w:rPr>
        <w:t>765</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311B7">
        <w:rPr>
          <w:rFonts w:ascii="Times New Roman" w:eastAsia="Times New Roman" w:hAnsi="Times New Roman" w:cs="Times New Roman"/>
          <w:sz w:val="28"/>
        </w:rPr>
        <w:t>0204004:18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0311B7">
        <w:rPr>
          <w:rFonts w:ascii="Times New Roman" w:eastAsia="Times New Roman" w:hAnsi="Times New Roman" w:cs="Times New Roman"/>
          <w:sz w:val="28"/>
        </w:rPr>
        <w:t>Вокзальная, 10</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0311B7">
        <w:rPr>
          <w:rFonts w:ascii="Times New Roman" w:eastAsia="Times New Roman" w:hAnsi="Times New Roman" w:cs="Times New Roman"/>
          <w:sz w:val="28"/>
        </w:rPr>
        <w:t>1296</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w:t>
      </w:r>
      <w:r w:rsidR="002A4A97">
        <w:rPr>
          <w:rFonts w:ascii="Times New Roman" w:eastAsia="Times New Roman" w:hAnsi="Times New Roman" w:cs="Times New Roman"/>
          <w:sz w:val="28"/>
        </w:rPr>
        <w:t xml:space="preserve">ельного участка: </w:t>
      </w:r>
      <w:r w:rsidR="00882433">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2A4A97" w:rsidRPr="002A4A97" w:rsidRDefault="002A4A97" w:rsidP="002A4A97">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Pr="002A4A97">
        <w:rPr>
          <w:rFonts w:ascii="Times New Roman" w:hAnsi="Times New Roman"/>
          <w:sz w:val="28"/>
          <w:szCs w:val="28"/>
        </w:rPr>
        <w:t>Ж</w:t>
      </w:r>
      <w:r w:rsidR="000311B7">
        <w:rPr>
          <w:rFonts w:ascii="Times New Roman" w:hAnsi="Times New Roman"/>
          <w:sz w:val="28"/>
          <w:szCs w:val="28"/>
        </w:rPr>
        <w:t>3</w:t>
      </w:r>
      <w:r w:rsidRPr="002A4A97">
        <w:rPr>
          <w:rFonts w:ascii="Times New Roman" w:hAnsi="Times New Roman"/>
          <w:sz w:val="28"/>
          <w:szCs w:val="28"/>
        </w:rPr>
        <w:t xml:space="preserve"> – </w:t>
      </w:r>
      <w:r w:rsidRPr="002A4A97">
        <w:rPr>
          <w:rFonts w:ascii="Times New Roman" w:hAnsi="Times New Roman" w:cs="Times New Roman"/>
          <w:sz w:val="28"/>
          <w:szCs w:val="28"/>
        </w:rPr>
        <w:t xml:space="preserve">Зона застройки </w:t>
      </w:r>
      <w:proofErr w:type="spellStart"/>
      <w:r w:rsidR="000311B7">
        <w:rPr>
          <w:rFonts w:ascii="Times New Roman" w:hAnsi="Times New Roman" w:cs="Times New Roman"/>
          <w:sz w:val="28"/>
          <w:szCs w:val="28"/>
        </w:rPr>
        <w:t>среднеэтажными</w:t>
      </w:r>
      <w:proofErr w:type="spellEnd"/>
      <w:r w:rsidR="000311B7">
        <w:rPr>
          <w:rFonts w:ascii="Times New Roman" w:hAnsi="Times New Roman" w:cs="Times New Roman"/>
          <w:sz w:val="28"/>
          <w:szCs w:val="28"/>
        </w:rPr>
        <w:t xml:space="preserve">  </w:t>
      </w:r>
      <w:r w:rsidRPr="002A4A97">
        <w:rPr>
          <w:rFonts w:ascii="Times New Roman" w:hAnsi="Times New Roman" w:cs="Times New Roman"/>
          <w:sz w:val="28"/>
          <w:szCs w:val="28"/>
        </w:rPr>
        <w:t>жилыми домами</w:t>
      </w:r>
      <w:r w:rsidRPr="002A4A97">
        <w:rPr>
          <w:rFonts w:ascii="Times New Roman" w:hAnsi="Times New Roman"/>
          <w:sz w:val="28"/>
          <w:szCs w:val="28"/>
        </w:rPr>
        <w:t>.</w:t>
      </w:r>
    </w:p>
    <w:p w:rsidR="002A4A97" w:rsidRPr="004A7DD2" w:rsidRDefault="002A4A97" w:rsidP="002A4A97">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2A4A97" w:rsidRPr="004A7DD2" w:rsidRDefault="002A4A97" w:rsidP="002A4A97">
      <w:pPr>
        <w:pStyle w:val="a9"/>
        <w:snapToGrid w:val="0"/>
        <w:ind w:left="-22" w:right="-1"/>
        <w:jc w:val="both"/>
        <w:rPr>
          <w:rFonts w:cs="Times New Roman"/>
          <w:sz w:val="28"/>
          <w:szCs w:val="28"/>
        </w:rPr>
      </w:pPr>
      <w:r w:rsidRPr="004A7DD2">
        <w:rPr>
          <w:rFonts w:cs="Times New Roman"/>
          <w:sz w:val="28"/>
          <w:szCs w:val="28"/>
        </w:rPr>
        <w:tab/>
        <w:t xml:space="preserve">          -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sidR="000311B7">
        <w:rPr>
          <w:rFonts w:cs="Times New Roman"/>
          <w:sz w:val="28"/>
          <w:szCs w:val="28"/>
        </w:rPr>
        <w:t>48</w:t>
      </w:r>
      <w:r w:rsidRPr="004A7DD2">
        <w:rPr>
          <w:rFonts w:cs="Times New Roman"/>
          <w:sz w:val="28"/>
          <w:szCs w:val="28"/>
        </w:rPr>
        <w:t xml:space="preserve"> м;</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sidR="000311B7">
        <w:rPr>
          <w:rFonts w:cs="Times New Roman"/>
          <w:sz w:val="28"/>
          <w:szCs w:val="28"/>
        </w:rPr>
        <w:t>3</w:t>
      </w:r>
      <w:r w:rsidRPr="004A7DD2">
        <w:rPr>
          <w:rFonts w:cs="Times New Roman"/>
          <w:sz w:val="28"/>
          <w:szCs w:val="28"/>
        </w:rPr>
        <w:t xml:space="preserve"> м;</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xml:space="preserve">– </w:t>
      </w:r>
      <w:r>
        <w:rPr>
          <w:rFonts w:cs="Times New Roman"/>
          <w:sz w:val="28"/>
          <w:szCs w:val="28"/>
        </w:rPr>
        <w:t xml:space="preserve">70 </w:t>
      </w:r>
      <w:r w:rsidRPr="004A7DD2">
        <w:rPr>
          <w:rFonts w:cs="Times New Roman"/>
          <w:sz w:val="28"/>
          <w:szCs w:val="28"/>
        </w:rPr>
        <w:t>%;</w:t>
      </w:r>
    </w:p>
    <w:p w:rsidR="002A4A97"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DE0E48" w:rsidRPr="00B51495" w:rsidRDefault="00DE0E48" w:rsidP="002A4A97">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2A4A97" w:rsidTr="00DB64B0">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p>
          <w:p w:rsidR="002A4A97" w:rsidRDefault="002A4A97" w:rsidP="00DB64B0">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2A4A97" w:rsidRDefault="002A4A97" w:rsidP="00DB64B0">
            <w:pPr>
              <w:autoSpaceDE w:val="0"/>
              <w:autoSpaceDN w:val="0"/>
              <w:adjustRightInd w:val="0"/>
              <w:spacing w:after="0" w:line="240" w:lineRule="auto"/>
              <w:jc w:val="center"/>
              <w:rPr>
                <w:rFonts w:ascii="Calibri" w:hAnsi="Calibri" w:cs="Calibri"/>
                <w:lang w:val="en-US"/>
              </w:rPr>
            </w:pPr>
          </w:p>
        </w:tc>
      </w:tr>
      <w:tr w:rsidR="002A4A97" w:rsidTr="00DB64B0">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723AB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Default="002A4A97" w:rsidP="00DB64B0">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C65839"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Плата за подключение </w:t>
            </w:r>
            <w:r>
              <w:rPr>
                <w:rFonts w:ascii="Times New Roman CYR" w:hAnsi="Times New Roman CYR" w:cs="Times New Roman CYR"/>
                <w:sz w:val="24"/>
                <w:szCs w:val="24"/>
              </w:rPr>
              <w:lastRenderedPageBreak/>
              <w:t>(технологическое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по факту </w:t>
            </w:r>
            <w:r>
              <w:rPr>
                <w:rFonts w:ascii="Times New Roman" w:hAnsi="Times New Roman" w:cs="Times New Roman"/>
                <w:sz w:val="24"/>
                <w:szCs w:val="24"/>
              </w:rPr>
              <w:lastRenderedPageBreak/>
              <w:t>выполненных работ</w:t>
            </w:r>
            <w:r w:rsidRPr="00C65839">
              <w:rPr>
                <w:rFonts w:ascii="Times New Roman" w:hAnsi="Times New Roman" w:cs="Times New Roman"/>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2A4A97">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lastRenderedPageBreak/>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2A4A97" w:rsidRDefault="002A4A97" w:rsidP="00575B06">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E5148C">
        <w:rPr>
          <w:rFonts w:ascii="Times New Roman" w:eastAsia="Times New Roman" w:hAnsi="Times New Roman" w:cs="Times New Roman"/>
          <w:b/>
          <w:sz w:val="28"/>
        </w:rPr>
        <w:t>16.08</w:t>
      </w:r>
      <w:r w:rsidRPr="00227419">
        <w:rPr>
          <w:rFonts w:ascii="Times New Roman" w:eastAsia="Times New Roman" w:hAnsi="Times New Roman" w:cs="Times New Roman"/>
          <w:b/>
          <w:sz w:val="28"/>
        </w:rPr>
        <w:t>.20</w:t>
      </w:r>
      <w:r w:rsidR="00996937" w:rsidRPr="00227419">
        <w:rPr>
          <w:rFonts w:ascii="Times New Roman" w:eastAsia="Times New Roman" w:hAnsi="Times New Roman" w:cs="Times New Roman"/>
          <w:b/>
          <w:sz w:val="28"/>
        </w:rPr>
        <w:t>2</w:t>
      </w:r>
      <w:r w:rsidR="004809D1" w:rsidRPr="00227419">
        <w:rPr>
          <w:rFonts w:ascii="Times New Roman" w:eastAsia="Times New Roman" w:hAnsi="Times New Roman" w:cs="Times New Roman"/>
          <w:b/>
          <w:sz w:val="28"/>
        </w:rPr>
        <w:t>1</w:t>
      </w:r>
      <w:r w:rsidR="00412DDD" w:rsidRPr="00227419">
        <w:rPr>
          <w:rFonts w:ascii="Times New Roman" w:eastAsia="Times New Roman" w:hAnsi="Times New Roman" w:cs="Times New Roman"/>
          <w:b/>
          <w:sz w:val="28"/>
        </w:rPr>
        <w:t xml:space="preserve">, </w:t>
      </w:r>
      <w:r w:rsidR="002A4A97">
        <w:rPr>
          <w:rFonts w:ascii="Times New Roman" w:eastAsia="Times New Roman" w:hAnsi="Times New Roman" w:cs="Times New Roman"/>
          <w:b/>
          <w:sz w:val="28"/>
        </w:rPr>
        <w:t>10</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Pr="00A1110E"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  цена  предмета  аукциона</w:t>
      </w:r>
      <w:r w:rsidRPr="00A1110E">
        <w:rPr>
          <w:rFonts w:ascii="Times New Roman" w:eastAsia="Times New Roman" w:hAnsi="Times New Roman" w:cs="Times New Roman"/>
          <w:sz w:val="28"/>
        </w:rPr>
        <w:t xml:space="preserve">: </w:t>
      </w:r>
      <w:r w:rsidR="00A1110E" w:rsidRPr="00A1110E">
        <w:rPr>
          <w:rFonts w:ascii="Times New Roman" w:eastAsia="Times New Roman" w:hAnsi="Times New Roman" w:cs="Times New Roman"/>
          <w:sz w:val="28"/>
        </w:rPr>
        <w:t>255 299</w:t>
      </w:r>
      <w:r w:rsidRPr="00A1110E">
        <w:rPr>
          <w:rFonts w:ascii="Times New Roman" w:eastAsia="Times New Roman" w:hAnsi="Times New Roman" w:cs="Times New Roman"/>
          <w:sz w:val="28"/>
        </w:rPr>
        <w:t xml:space="preserve"> (</w:t>
      </w:r>
      <w:r w:rsidR="00A1110E" w:rsidRPr="00A1110E">
        <w:rPr>
          <w:rFonts w:ascii="Times New Roman" w:eastAsia="Times New Roman" w:hAnsi="Times New Roman" w:cs="Times New Roman"/>
          <w:sz w:val="28"/>
        </w:rPr>
        <w:t>двести пятьдесят пять тысяч двести девяносто девять)</w:t>
      </w:r>
      <w:r w:rsidRPr="00A1110E">
        <w:rPr>
          <w:rFonts w:ascii="Times New Roman" w:eastAsia="Times New Roman" w:hAnsi="Times New Roman" w:cs="Times New Roman"/>
          <w:sz w:val="28"/>
        </w:rPr>
        <w:t xml:space="preserve"> руб. </w:t>
      </w:r>
      <w:r w:rsidR="002627AB" w:rsidRPr="00A1110E">
        <w:rPr>
          <w:rFonts w:ascii="Times New Roman" w:eastAsia="Times New Roman" w:hAnsi="Times New Roman" w:cs="Times New Roman"/>
          <w:sz w:val="28"/>
        </w:rPr>
        <w:t>00</w:t>
      </w:r>
      <w:r w:rsidRPr="00A1110E">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A1110E">
        <w:rPr>
          <w:rFonts w:ascii="Times New Roman" w:eastAsia="Times New Roman" w:hAnsi="Times New Roman" w:cs="Times New Roman"/>
          <w:sz w:val="28"/>
        </w:rPr>
        <w:t xml:space="preserve">«Шаг  аукциона» (величина повышения начальной цены предмета аукциона): </w:t>
      </w:r>
      <w:r w:rsidR="00A1110E" w:rsidRPr="00A1110E">
        <w:rPr>
          <w:rFonts w:ascii="Times New Roman" w:eastAsia="Times New Roman" w:hAnsi="Times New Roman" w:cs="Times New Roman"/>
          <w:sz w:val="28"/>
        </w:rPr>
        <w:t>7658</w:t>
      </w:r>
      <w:r w:rsidRPr="00A1110E">
        <w:rPr>
          <w:rFonts w:ascii="Times New Roman" w:eastAsia="Times New Roman" w:hAnsi="Times New Roman" w:cs="Times New Roman"/>
          <w:sz w:val="28"/>
        </w:rPr>
        <w:t xml:space="preserve"> (</w:t>
      </w:r>
      <w:r w:rsidR="00A1110E" w:rsidRPr="00A1110E">
        <w:rPr>
          <w:rFonts w:ascii="Times New Roman" w:eastAsia="Times New Roman" w:hAnsi="Times New Roman" w:cs="Times New Roman"/>
          <w:sz w:val="28"/>
        </w:rPr>
        <w:t>семь тысяч шестьсот пятьдесят восемь</w:t>
      </w:r>
      <w:r w:rsidRPr="00A1110E">
        <w:rPr>
          <w:rFonts w:ascii="Times New Roman" w:eastAsia="Times New Roman" w:hAnsi="Times New Roman" w:cs="Times New Roman"/>
          <w:sz w:val="28"/>
        </w:rPr>
        <w:t xml:space="preserve">) руб. </w:t>
      </w:r>
      <w:r w:rsidR="00A1110E" w:rsidRPr="00A1110E">
        <w:rPr>
          <w:rFonts w:ascii="Times New Roman" w:eastAsia="Times New Roman" w:hAnsi="Times New Roman" w:cs="Times New Roman"/>
          <w:sz w:val="28"/>
        </w:rPr>
        <w:t>97</w:t>
      </w:r>
      <w:r w:rsidRPr="00A1110E">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E5148C">
        <w:rPr>
          <w:rFonts w:ascii="Times New Roman" w:eastAsia="Times New Roman" w:hAnsi="Times New Roman" w:cs="Times New Roman"/>
          <w:sz w:val="28"/>
        </w:rPr>
        <w:t>15.07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E5148C">
        <w:rPr>
          <w:rFonts w:ascii="Times New Roman" w:eastAsia="Times New Roman" w:hAnsi="Times New Roman" w:cs="Times New Roman"/>
          <w:sz w:val="28"/>
        </w:rPr>
        <w:t>11.08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1110E" w:rsidRDefault="00A37B99" w:rsidP="00A1110E">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A1110E" w:rsidRPr="00A1110E">
        <w:rPr>
          <w:rFonts w:ascii="Times New Roman" w:eastAsia="Times New Roman" w:hAnsi="Times New Roman" w:cs="Times New Roman"/>
          <w:sz w:val="28"/>
        </w:rPr>
        <w:t>255 299 (двести пятьдесят пять тысяч двести девяносто девять)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lastRenderedPageBreak/>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A1110E">
        <w:rPr>
          <w:rFonts w:ascii="Times New Roman" w:eastAsia="Times New Roman" w:hAnsi="Times New Roman" w:cs="Times New Roman"/>
          <w:sz w:val="28"/>
        </w:rPr>
        <w:t>12.08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w:t>
      </w:r>
      <w:r w:rsidR="005A2948">
        <w:rPr>
          <w:rFonts w:ascii="Times New Roman" w:eastAsia="Times New Roman" w:hAnsi="Times New Roman" w:cs="Times New Roman"/>
          <w:sz w:val="28"/>
        </w:rPr>
        <w:t>8</w:t>
      </w:r>
      <w:r w:rsidRPr="003417CC">
        <w:rPr>
          <w:rFonts w:ascii="Times New Roman" w:eastAsia="Times New Roman" w:hAnsi="Times New Roman" w:cs="Times New Roman"/>
          <w:sz w:val="28"/>
        </w:rPr>
        <w:t>.</w:t>
      </w:r>
      <w:r w:rsidR="009A0639">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 xml:space="preserve">Участниками аукциона могут быть только субъекты малого и среднего предпринимательства (далее – </w:t>
      </w:r>
      <w:r w:rsidR="00DE0E48">
        <w:rPr>
          <w:rFonts w:ascii="Times New Roman" w:hAnsi="Times New Roman"/>
          <w:sz w:val="28"/>
        </w:rPr>
        <w:t>субъекты МСП) и физические лица, не являющиеся индивидуальными предпринимателями и применяющие специальный налоговый режим «Налог на профессиональный доход»</w:t>
      </w:r>
      <w:r>
        <w:rPr>
          <w:rFonts w:ascii="Times New Roman" w:hAnsi="Times New Roman"/>
          <w:sz w:val="28"/>
        </w:rPr>
        <w:t>.</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При заключении договора аренды зем</w:t>
      </w:r>
      <w:r w:rsidR="00DE0E48">
        <w:rPr>
          <w:rFonts w:ascii="Times New Roman" w:hAnsi="Times New Roman"/>
          <w:sz w:val="28"/>
        </w:rPr>
        <w:t>ельного участка, включенного в П</w:t>
      </w:r>
      <w:r>
        <w:rPr>
          <w:rFonts w:ascii="Times New Roman" w:hAnsi="Times New Roman"/>
          <w:sz w:val="28"/>
        </w:rPr>
        <w:t>еречень имущества</w:t>
      </w:r>
      <w:r w:rsidR="00DE0E48">
        <w:rPr>
          <w:rFonts w:ascii="Times New Roman" w:hAnsi="Times New Roman"/>
          <w:sz w:val="28"/>
        </w:rPr>
        <w:t>, находящегося в собственности городского округа</w:t>
      </w:r>
      <w:r>
        <w:rPr>
          <w:rFonts w:ascii="Times New Roman" w:hAnsi="Times New Roman"/>
          <w:sz w:val="28"/>
        </w:rPr>
        <w:t xml:space="preserve"> Похвистнево, предоставляемого в аренду субъектам МСП, по результатам торгов арендная плата вносится в следующем порядке:</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первый год аренды – 40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во второй год аренды – 60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третий год аренды – 80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четвертый год аренды и далее – 100 процентов размера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11B7"/>
    <w:rsid w:val="0003423D"/>
    <w:rsid w:val="000528F5"/>
    <w:rsid w:val="00060CE5"/>
    <w:rsid w:val="0007018D"/>
    <w:rsid w:val="00074F4B"/>
    <w:rsid w:val="0008594A"/>
    <w:rsid w:val="000A5542"/>
    <w:rsid w:val="000A7654"/>
    <w:rsid w:val="000B3668"/>
    <w:rsid w:val="000C5F07"/>
    <w:rsid w:val="000C6719"/>
    <w:rsid w:val="000D5025"/>
    <w:rsid w:val="00124958"/>
    <w:rsid w:val="001337B3"/>
    <w:rsid w:val="00137485"/>
    <w:rsid w:val="00151E88"/>
    <w:rsid w:val="00157345"/>
    <w:rsid w:val="00177FEC"/>
    <w:rsid w:val="00181F8E"/>
    <w:rsid w:val="001843CF"/>
    <w:rsid w:val="001A7457"/>
    <w:rsid w:val="001D7ED1"/>
    <w:rsid w:val="00227419"/>
    <w:rsid w:val="00254372"/>
    <w:rsid w:val="002627AB"/>
    <w:rsid w:val="00274AFE"/>
    <w:rsid w:val="002A4A97"/>
    <w:rsid w:val="002C4892"/>
    <w:rsid w:val="002C712C"/>
    <w:rsid w:val="002D13E2"/>
    <w:rsid w:val="002F2A17"/>
    <w:rsid w:val="00304923"/>
    <w:rsid w:val="003052EC"/>
    <w:rsid w:val="00312C3D"/>
    <w:rsid w:val="00333712"/>
    <w:rsid w:val="0033734D"/>
    <w:rsid w:val="003417CC"/>
    <w:rsid w:val="00366FEE"/>
    <w:rsid w:val="003A00D9"/>
    <w:rsid w:val="003B14E0"/>
    <w:rsid w:val="003D03C4"/>
    <w:rsid w:val="003E4138"/>
    <w:rsid w:val="00402900"/>
    <w:rsid w:val="00406242"/>
    <w:rsid w:val="00412DDD"/>
    <w:rsid w:val="00425AAF"/>
    <w:rsid w:val="00425D7D"/>
    <w:rsid w:val="00441292"/>
    <w:rsid w:val="00453253"/>
    <w:rsid w:val="004537DA"/>
    <w:rsid w:val="004809D1"/>
    <w:rsid w:val="0049171D"/>
    <w:rsid w:val="004A7DE0"/>
    <w:rsid w:val="004B0801"/>
    <w:rsid w:val="004F3F0A"/>
    <w:rsid w:val="00516FC5"/>
    <w:rsid w:val="00525F37"/>
    <w:rsid w:val="0054690D"/>
    <w:rsid w:val="00575B06"/>
    <w:rsid w:val="0057791B"/>
    <w:rsid w:val="00582ED5"/>
    <w:rsid w:val="00591C4E"/>
    <w:rsid w:val="005A2948"/>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E6AFE"/>
    <w:rsid w:val="007F3E3D"/>
    <w:rsid w:val="00800303"/>
    <w:rsid w:val="00815E9F"/>
    <w:rsid w:val="00882433"/>
    <w:rsid w:val="008A0F47"/>
    <w:rsid w:val="008A3180"/>
    <w:rsid w:val="008B6B49"/>
    <w:rsid w:val="008C19E8"/>
    <w:rsid w:val="00902DA0"/>
    <w:rsid w:val="00910EEC"/>
    <w:rsid w:val="00916F4F"/>
    <w:rsid w:val="00926AE5"/>
    <w:rsid w:val="00957085"/>
    <w:rsid w:val="00985793"/>
    <w:rsid w:val="00996937"/>
    <w:rsid w:val="009A0639"/>
    <w:rsid w:val="00A102B9"/>
    <w:rsid w:val="00A1110E"/>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B0D14"/>
    <w:rsid w:val="00BD2DFE"/>
    <w:rsid w:val="00C1481A"/>
    <w:rsid w:val="00C1684A"/>
    <w:rsid w:val="00C17D14"/>
    <w:rsid w:val="00C207FE"/>
    <w:rsid w:val="00C346A1"/>
    <w:rsid w:val="00C45414"/>
    <w:rsid w:val="00C6170C"/>
    <w:rsid w:val="00C65839"/>
    <w:rsid w:val="00C81552"/>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D309E"/>
    <w:rsid w:val="00DE0E48"/>
    <w:rsid w:val="00DE6C7F"/>
    <w:rsid w:val="00E50D07"/>
    <w:rsid w:val="00E5148C"/>
    <w:rsid w:val="00E749F6"/>
    <w:rsid w:val="00ED7E94"/>
    <w:rsid w:val="00EE090B"/>
    <w:rsid w:val="00F02D9F"/>
    <w:rsid w:val="00F03998"/>
    <w:rsid w:val="00F31813"/>
    <w:rsid w:val="00F50E73"/>
    <w:rsid w:val="00F766F7"/>
    <w:rsid w:val="00F819E0"/>
    <w:rsid w:val="00F82690"/>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4A97"/>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B8415-5120-47AD-855E-079584F4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4</Pages>
  <Words>1479</Words>
  <Characters>8433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Хватова</cp:lastModifiedBy>
  <cp:revision>68</cp:revision>
  <cp:lastPrinted>2021-07-09T09:16:00Z</cp:lastPrinted>
  <dcterms:created xsi:type="dcterms:W3CDTF">2020-08-25T19:25:00Z</dcterms:created>
  <dcterms:modified xsi:type="dcterms:W3CDTF">2021-07-12T09:48:00Z</dcterms:modified>
</cp:coreProperties>
</file>